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5F" w:rsidRDefault="0068125F" w:rsidP="00180EC2">
      <w:pPr>
        <w:pStyle w:val="10"/>
        <w:shd w:val="clear" w:color="auto" w:fill="auto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А</w:t>
      </w:r>
      <w:r w:rsidR="00180EC2" w:rsidRPr="00180EC2">
        <w:rPr>
          <w:rFonts w:ascii="Times New Roman" w:hAnsi="Times New Roman" w:cs="Times New Roman"/>
          <w:sz w:val="28"/>
          <w:szCs w:val="28"/>
        </w:rPr>
        <w:t xml:space="preserve">лгоритм прохождения </w:t>
      </w:r>
    </w:p>
    <w:p w:rsidR="00180EC2" w:rsidRPr="00180EC2" w:rsidRDefault="00180EC2" w:rsidP="00180EC2">
      <w:pPr>
        <w:pStyle w:val="10"/>
        <w:shd w:val="clear" w:color="auto" w:fill="auto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180EC2">
        <w:rPr>
          <w:rFonts w:ascii="Times New Roman" w:hAnsi="Times New Roman" w:cs="Times New Roman"/>
          <w:sz w:val="28"/>
          <w:szCs w:val="28"/>
        </w:rPr>
        <w:t>государственной аккредитации образовательной деятельности</w:t>
      </w:r>
      <w:bookmarkEnd w:id="0"/>
    </w:p>
    <w:p w:rsidR="00180EC2" w:rsidRPr="00180EC2" w:rsidRDefault="00180EC2" w:rsidP="00180EC2">
      <w:pPr>
        <w:pStyle w:val="10"/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80EC2" w:rsidRPr="00180EC2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1927"/>
        </w:tabs>
        <w:spacing w:before="0" w:line="240" w:lineRule="auto"/>
        <w:ind w:left="284"/>
        <w:rPr>
          <w:sz w:val="28"/>
          <w:szCs w:val="28"/>
        </w:rPr>
      </w:pPr>
      <w:r w:rsidRPr="00180EC2">
        <w:rPr>
          <w:sz w:val="28"/>
          <w:szCs w:val="28"/>
        </w:rPr>
        <w:t>Руководитель образовательной организации изучает Положение о государственной аккредитации образовательной деятельности (далее - Положение).</w:t>
      </w:r>
      <w:bookmarkStart w:id="1" w:name="_GoBack"/>
      <w:bookmarkEnd w:id="1"/>
    </w:p>
    <w:p w:rsidR="00180EC2" w:rsidRPr="00180EC2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1927"/>
        </w:tabs>
        <w:spacing w:before="0" w:line="240" w:lineRule="auto"/>
        <w:ind w:left="284"/>
        <w:rPr>
          <w:sz w:val="28"/>
          <w:szCs w:val="28"/>
        </w:rPr>
      </w:pPr>
      <w:r w:rsidRPr="00180EC2">
        <w:rPr>
          <w:sz w:val="28"/>
          <w:szCs w:val="28"/>
        </w:rPr>
        <w:t xml:space="preserve">Образовательная организация проводит </w:t>
      </w:r>
      <w:proofErr w:type="spellStart"/>
      <w:r w:rsidRPr="00180EC2">
        <w:rPr>
          <w:sz w:val="28"/>
          <w:szCs w:val="28"/>
        </w:rPr>
        <w:t>самообследование</w:t>
      </w:r>
      <w:proofErr w:type="spellEnd"/>
      <w:r w:rsidRPr="00180EC2">
        <w:rPr>
          <w:sz w:val="28"/>
          <w:szCs w:val="28"/>
        </w:rPr>
        <w:t xml:space="preserve"> в соответствии с Порядком проведения </w:t>
      </w:r>
      <w:proofErr w:type="spellStart"/>
      <w:r w:rsidRPr="00180EC2">
        <w:rPr>
          <w:sz w:val="28"/>
          <w:szCs w:val="28"/>
        </w:rPr>
        <w:t>самообследования</w:t>
      </w:r>
      <w:proofErr w:type="spellEnd"/>
      <w:r w:rsidRPr="00180EC2">
        <w:rPr>
          <w:sz w:val="28"/>
          <w:szCs w:val="28"/>
        </w:rPr>
        <w:t xml:space="preserve"> образовательной организацией. Отчет о результатах </w:t>
      </w:r>
      <w:proofErr w:type="spellStart"/>
      <w:r w:rsidRPr="00180EC2">
        <w:rPr>
          <w:sz w:val="28"/>
          <w:szCs w:val="28"/>
        </w:rPr>
        <w:t>самообследования</w:t>
      </w:r>
      <w:proofErr w:type="spellEnd"/>
      <w:r w:rsidRPr="00180EC2">
        <w:rPr>
          <w:sz w:val="28"/>
          <w:szCs w:val="28"/>
        </w:rPr>
        <w:t xml:space="preserve"> подписывается руководителем, заверяется печатью организации, размещается на официальном сайте образовательной организации в информационно-телекоммуникационной сети Интернет.</w:t>
      </w:r>
    </w:p>
    <w:p w:rsidR="00180EC2" w:rsidRP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1927"/>
        </w:tabs>
        <w:spacing w:before="0" w:line="240" w:lineRule="auto"/>
        <w:ind w:left="284"/>
        <w:rPr>
          <w:sz w:val="28"/>
          <w:szCs w:val="28"/>
        </w:rPr>
      </w:pPr>
      <w:r w:rsidRPr="00895993">
        <w:rPr>
          <w:sz w:val="28"/>
          <w:szCs w:val="28"/>
        </w:rPr>
        <w:t>Руководитель образовательной организации подготавливает</w:t>
      </w:r>
      <w:r w:rsidR="00C71397">
        <w:rPr>
          <w:sz w:val="28"/>
          <w:szCs w:val="28"/>
        </w:rPr>
        <w:t xml:space="preserve"> </w:t>
      </w:r>
      <w:r w:rsidRPr="00895993">
        <w:rPr>
          <w:sz w:val="28"/>
          <w:szCs w:val="28"/>
        </w:rPr>
        <w:t xml:space="preserve">в подразделение (управление) </w:t>
      </w:r>
      <w:proofErr w:type="spellStart"/>
      <w:r w:rsidRPr="00895993">
        <w:rPr>
          <w:sz w:val="28"/>
          <w:szCs w:val="28"/>
        </w:rPr>
        <w:t>аккредитационного</w:t>
      </w:r>
      <w:proofErr w:type="spellEnd"/>
      <w:r w:rsidRPr="00895993">
        <w:rPr>
          <w:sz w:val="28"/>
          <w:szCs w:val="28"/>
        </w:rPr>
        <w:t xml:space="preserve"> органа (</w:t>
      </w:r>
      <w:proofErr w:type="spellStart"/>
      <w:r w:rsidRPr="00895993">
        <w:rPr>
          <w:sz w:val="28"/>
          <w:szCs w:val="28"/>
        </w:rPr>
        <w:t>Рособрнадзора</w:t>
      </w:r>
      <w:proofErr w:type="spellEnd"/>
      <w:r w:rsidRPr="00895993">
        <w:rPr>
          <w:sz w:val="28"/>
          <w:szCs w:val="28"/>
        </w:rPr>
        <w:t xml:space="preserve"> или министерства (департамента) образования субъекта РФ) заявление о государственной аккредитации (требования к заявлению о государственной аккредитации установлены п. 7 Положения) и документы (перечень документов, прилагаемых к заявлению о государственной аккредитации, установлен п. 8 Положения).</w:t>
      </w:r>
      <w:r w:rsidR="00895993" w:rsidRPr="00895993">
        <w:rPr>
          <w:sz w:val="28"/>
          <w:szCs w:val="28"/>
        </w:rPr>
        <w:t xml:space="preserve"> </w:t>
      </w:r>
      <w:r w:rsidRPr="00895993">
        <w:rPr>
          <w:sz w:val="28"/>
          <w:szCs w:val="28"/>
        </w:rPr>
        <w:t>Формы заявления и прилагаемых к нему документов, а также требования к их заполнению и оформлению утверждены приказом Минобрнауки России от 18.09.2012 № 729.</w:t>
      </w:r>
    </w:p>
    <w:p w:rsidR="00180EC2" w:rsidRP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1927"/>
        </w:tabs>
        <w:spacing w:before="0" w:line="240" w:lineRule="auto"/>
        <w:ind w:left="284"/>
        <w:rPr>
          <w:sz w:val="28"/>
          <w:szCs w:val="28"/>
        </w:rPr>
      </w:pPr>
      <w:r w:rsidRPr="00895993">
        <w:rPr>
          <w:sz w:val="28"/>
          <w:szCs w:val="28"/>
        </w:rPr>
        <w:t xml:space="preserve">Образовательная организация представляет в </w:t>
      </w:r>
      <w:proofErr w:type="spellStart"/>
      <w:r w:rsidRPr="00895993">
        <w:rPr>
          <w:sz w:val="28"/>
          <w:szCs w:val="28"/>
        </w:rPr>
        <w:t>аккредитационный</w:t>
      </w:r>
      <w:proofErr w:type="spellEnd"/>
      <w:r w:rsidRPr="00895993">
        <w:rPr>
          <w:sz w:val="28"/>
          <w:szCs w:val="28"/>
        </w:rPr>
        <w:t xml:space="preserve"> орган заявление о государственной аккредитации, согласованное с учредителем (учредителями), с приложением</w:t>
      </w:r>
      <w:r w:rsidR="00895993">
        <w:rPr>
          <w:sz w:val="28"/>
          <w:szCs w:val="28"/>
        </w:rPr>
        <w:t xml:space="preserve"> </w:t>
      </w:r>
      <w:r w:rsidRPr="00895993">
        <w:rPr>
          <w:sz w:val="28"/>
          <w:szCs w:val="28"/>
        </w:rPr>
        <w:t>необходимых</w:t>
      </w:r>
      <w:r w:rsidR="00895993">
        <w:rPr>
          <w:sz w:val="28"/>
          <w:szCs w:val="28"/>
        </w:rPr>
        <w:t xml:space="preserve"> </w:t>
      </w:r>
      <w:r w:rsidRPr="00895993">
        <w:rPr>
          <w:sz w:val="28"/>
          <w:szCs w:val="28"/>
        </w:rPr>
        <w:t>документов.</w:t>
      </w:r>
      <w:r w:rsidR="00895993" w:rsidRPr="00895993">
        <w:rPr>
          <w:sz w:val="28"/>
          <w:szCs w:val="28"/>
        </w:rPr>
        <w:t xml:space="preserve"> </w:t>
      </w:r>
      <w:proofErr w:type="gramStart"/>
      <w:r w:rsidRPr="00895993">
        <w:rPr>
          <w:sz w:val="28"/>
          <w:szCs w:val="28"/>
        </w:rPr>
        <w:t xml:space="preserve">Образовательная организация может представить заявление и прилагаемые документы в </w:t>
      </w:r>
      <w:proofErr w:type="spellStart"/>
      <w:r w:rsidRPr="00895993">
        <w:rPr>
          <w:sz w:val="28"/>
          <w:szCs w:val="28"/>
        </w:rPr>
        <w:t>аккредитационный</w:t>
      </w:r>
      <w:proofErr w:type="spellEnd"/>
      <w:r w:rsidRPr="00895993">
        <w:rPr>
          <w:sz w:val="28"/>
          <w:szCs w:val="28"/>
        </w:rPr>
        <w:t xml:space="preserve"> орган на бумажном носителе уполномоченным представителем организации,</w:t>
      </w:r>
      <w:r w:rsidR="00895993" w:rsidRPr="00895993">
        <w:rPr>
          <w:sz w:val="28"/>
          <w:szCs w:val="28"/>
        </w:rPr>
        <w:t xml:space="preserve"> </w:t>
      </w:r>
      <w:r w:rsidRPr="00895993">
        <w:rPr>
          <w:sz w:val="28"/>
          <w:szCs w:val="28"/>
        </w:rPr>
        <w:t>осуществляющей образовательную деятельность, или заказным почтовым отправлением с описью вложения и уведомлением о вручении, либо в форме электронного документа, подписанного электронной подписью, - че</w:t>
      </w:r>
      <w:r w:rsidR="00252141">
        <w:rPr>
          <w:sz w:val="28"/>
          <w:szCs w:val="28"/>
        </w:rPr>
        <w:t>рез информационно-телекоммуника</w:t>
      </w:r>
      <w:r w:rsidRPr="00895993">
        <w:rPr>
          <w:sz w:val="28"/>
          <w:szCs w:val="28"/>
        </w:rPr>
        <w:t>ционные сети общего пользования, в т. ч. сеть Интернет, включая федеральную государственную информационную систему «Еди</w:t>
      </w:r>
      <w:r w:rsidRPr="00895993">
        <w:rPr>
          <w:sz w:val="28"/>
          <w:szCs w:val="28"/>
        </w:rPr>
        <w:softHyphen/>
        <w:t>ный портал государственных и муниципальных услуг</w:t>
      </w:r>
      <w:proofErr w:type="gramEnd"/>
      <w:r w:rsidRPr="00895993">
        <w:rPr>
          <w:sz w:val="28"/>
          <w:szCs w:val="28"/>
        </w:rPr>
        <w:t xml:space="preserve"> (функций)», региональные порталы государственных и муниципальных услуг.</w:t>
      </w:r>
      <w:r w:rsidR="00895993" w:rsidRPr="00895993">
        <w:rPr>
          <w:sz w:val="28"/>
          <w:szCs w:val="28"/>
        </w:rPr>
        <w:t xml:space="preserve"> </w:t>
      </w:r>
      <w:proofErr w:type="spellStart"/>
      <w:r w:rsidRPr="00895993">
        <w:rPr>
          <w:sz w:val="28"/>
          <w:szCs w:val="28"/>
        </w:rPr>
        <w:t>Аккредитационный</w:t>
      </w:r>
      <w:proofErr w:type="spellEnd"/>
      <w:r w:rsidRPr="00895993">
        <w:rPr>
          <w:sz w:val="28"/>
          <w:szCs w:val="28"/>
        </w:rPr>
        <w:t xml:space="preserve"> орган провер</w:t>
      </w:r>
      <w:r w:rsidR="00252141">
        <w:rPr>
          <w:sz w:val="28"/>
          <w:szCs w:val="28"/>
        </w:rPr>
        <w:t>яет правильность оформ</w:t>
      </w:r>
      <w:r w:rsidRPr="00895993">
        <w:rPr>
          <w:sz w:val="28"/>
          <w:szCs w:val="28"/>
        </w:rPr>
        <w:t xml:space="preserve">ления и заполнения заявления и прилагаемых документов, полноту прилагаемых документов, принимает и регистрирует поданное заявление. В случае невыполнения требований, касающихся правильности оформления и заполнения заявления и прилагаемых документов, полноты прилагаемых документов, </w:t>
      </w:r>
      <w:proofErr w:type="spellStart"/>
      <w:r w:rsidRPr="00895993">
        <w:rPr>
          <w:sz w:val="28"/>
          <w:szCs w:val="28"/>
        </w:rPr>
        <w:t>аккредитационный</w:t>
      </w:r>
      <w:proofErr w:type="spellEnd"/>
      <w:r w:rsidRPr="00895993">
        <w:rPr>
          <w:sz w:val="28"/>
          <w:szCs w:val="28"/>
        </w:rPr>
        <w:t xml:space="preserve"> орган направляет в адрес организации, осуществляющей образовательную деятельность, или вручает ее уполномоченному представителю уведомление о несоответствии. </w:t>
      </w:r>
      <w:proofErr w:type="gramStart"/>
      <w:r w:rsidRPr="00895993">
        <w:rPr>
          <w:sz w:val="28"/>
          <w:szCs w:val="28"/>
        </w:rPr>
        <w:t>Уведомление о несоответствии содержит сведения о том, что заявление и прилагаемые докуме</w:t>
      </w:r>
      <w:r w:rsidR="00252141">
        <w:rPr>
          <w:sz w:val="28"/>
          <w:szCs w:val="28"/>
        </w:rPr>
        <w:t>нты не могут быть приняты к рас</w:t>
      </w:r>
      <w:r w:rsidRPr="00895993">
        <w:rPr>
          <w:sz w:val="28"/>
          <w:szCs w:val="28"/>
        </w:rPr>
        <w:t xml:space="preserve">смотрению по </w:t>
      </w:r>
      <w:r w:rsidRPr="00895993">
        <w:rPr>
          <w:sz w:val="28"/>
          <w:szCs w:val="28"/>
        </w:rPr>
        <w:lastRenderedPageBreak/>
        <w:t xml:space="preserve">существу в связи с их несоответствием установленным требованиям (с указанием несоответствий), а также информацию о том, что для проведения государственной аккредитации необходимо в течение 2 месяцев со дня направления </w:t>
      </w:r>
      <w:proofErr w:type="spellStart"/>
      <w:r w:rsidRPr="00895993">
        <w:rPr>
          <w:sz w:val="28"/>
          <w:szCs w:val="28"/>
        </w:rPr>
        <w:t>аккредитационным</w:t>
      </w:r>
      <w:proofErr w:type="spellEnd"/>
      <w:r w:rsidRPr="00895993">
        <w:rPr>
          <w:sz w:val="28"/>
          <w:szCs w:val="28"/>
        </w:rPr>
        <w:t xml:space="preserve"> органом уведомления о несоответствии пр</w:t>
      </w:r>
      <w:r w:rsidR="00252141">
        <w:rPr>
          <w:sz w:val="28"/>
          <w:szCs w:val="28"/>
        </w:rPr>
        <w:t xml:space="preserve">едставить в </w:t>
      </w:r>
      <w:proofErr w:type="spellStart"/>
      <w:r w:rsidR="00252141">
        <w:rPr>
          <w:sz w:val="28"/>
          <w:szCs w:val="28"/>
        </w:rPr>
        <w:t>аккредитационный</w:t>
      </w:r>
      <w:proofErr w:type="spellEnd"/>
      <w:r w:rsidR="00252141">
        <w:rPr>
          <w:sz w:val="28"/>
          <w:szCs w:val="28"/>
        </w:rPr>
        <w:t xml:space="preserve"> ор</w:t>
      </w:r>
      <w:r w:rsidRPr="00895993">
        <w:rPr>
          <w:sz w:val="28"/>
          <w:szCs w:val="28"/>
        </w:rPr>
        <w:t>ган правильно оформленные и</w:t>
      </w:r>
      <w:proofErr w:type="gramEnd"/>
      <w:r w:rsidRPr="00895993">
        <w:rPr>
          <w:sz w:val="28"/>
          <w:szCs w:val="28"/>
        </w:rPr>
        <w:t xml:space="preserve"> з</w:t>
      </w:r>
      <w:r w:rsidR="00252141">
        <w:rPr>
          <w:sz w:val="28"/>
          <w:szCs w:val="28"/>
        </w:rPr>
        <w:t>аполненные заявление и прилагае</w:t>
      </w:r>
      <w:r w:rsidRPr="00895993">
        <w:rPr>
          <w:sz w:val="28"/>
          <w:szCs w:val="28"/>
        </w:rPr>
        <w:t xml:space="preserve">мые документы и (или) недостающие документы. В случае получения образовательной организацией из </w:t>
      </w:r>
      <w:proofErr w:type="spellStart"/>
      <w:r w:rsidRPr="00895993">
        <w:rPr>
          <w:sz w:val="28"/>
          <w:szCs w:val="28"/>
        </w:rPr>
        <w:t>аккредитационного</w:t>
      </w:r>
      <w:proofErr w:type="spellEnd"/>
      <w:r w:rsidRPr="00895993">
        <w:rPr>
          <w:sz w:val="28"/>
          <w:szCs w:val="28"/>
        </w:rPr>
        <w:t xml:space="preserve"> органа уведом</w:t>
      </w:r>
      <w:r w:rsidR="00252141">
        <w:rPr>
          <w:sz w:val="28"/>
          <w:szCs w:val="28"/>
        </w:rPr>
        <w:t>ления о несоответствии руководи</w:t>
      </w:r>
      <w:r w:rsidRPr="00895993">
        <w:rPr>
          <w:sz w:val="28"/>
          <w:szCs w:val="28"/>
        </w:rPr>
        <w:t>тель образовательной организации организует подготовку указанных документов и представляет их для государственной аккредитации.</w:t>
      </w:r>
    </w:p>
    <w:p w:rsid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1717"/>
        </w:tabs>
        <w:spacing w:before="0" w:line="240" w:lineRule="auto"/>
        <w:ind w:left="284"/>
        <w:rPr>
          <w:sz w:val="28"/>
          <w:szCs w:val="28"/>
        </w:rPr>
      </w:pPr>
      <w:r w:rsidRPr="00C71397">
        <w:rPr>
          <w:sz w:val="28"/>
          <w:szCs w:val="28"/>
          <w:u w:val="single"/>
        </w:rPr>
        <w:t>В течение 30 дней</w:t>
      </w:r>
      <w:r w:rsidRPr="00895993">
        <w:rPr>
          <w:sz w:val="28"/>
          <w:szCs w:val="28"/>
        </w:rPr>
        <w:t xml:space="preserve"> со дня пр</w:t>
      </w:r>
      <w:r w:rsidR="00252141">
        <w:rPr>
          <w:sz w:val="28"/>
          <w:szCs w:val="28"/>
        </w:rPr>
        <w:t>иема заявления и прилагаемых до</w:t>
      </w:r>
      <w:r w:rsidRPr="00895993">
        <w:rPr>
          <w:sz w:val="28"/>
          <w:szCs w:val="28"/>
        </w:rPr>
        <w:t xml:space="preserve">кументов к рассмотрению по существу </w:t>
      </w:r>
      <w:proofErr w:type="spellStart"/>
      <w:r w:rsidRPr="00895993">
        <w:rPr>
          <w:sz w:val="28"/>
          <w:szCs w:val="28"/>
        </w:rPr>
        <w:t>аккредитационный</w:t>
      </w:r>
      <w:proofErr w:type="spellEnd"/>
      <w:r w:rsidR="00895993" w:rsidRPr="00895993">
        <w:rPr>
          <w:sz w:val="28"/>
          <w:szCs w:val="28"/>
        </w:rPr>
        <w:t xml:space="preserve"> </w:t>
      </w:r>
      <w:r w:rsidRPr="00895993">
        <w:rPr>
          <w:sz w:val="28"/>
          <w:szCs w:val="28"/>
        </w:rPr>
        <w:t xml:space="preserve">орган издает распорядительный акт о проведении аккредитационной экспертизы, которым определена </w:t>
      </w:r>
      <w:r w:rsidR="00252141">
        <w:rPr>
          <w:sz w:val="28"/>
          <w:szCs w:val="28"/>
        </w:rPr>
        <w:t>экспертная группа и который раз</w:t>
      </w:r>
      <w:r w:rsidRPr="00895993">
        <w:rPr>
          <w:sz w:val="28"/>
          <w:szCs w:val="28"/>
        </w:rPr>
        <w:t xml:space="preserve">мещается на официальном сайте </w:t>
      </w:r>
      <w:proofErr w:type="spellStart"/>
      <w:r w:rsidRPr="00895993">
        <w:rPr>
          <w:sz w:val="28"/>
          <w:szCs w:val="28"/>
        </w:rPr>
        <w:t>аккредитационного</w:t>
      </w:r>
      <w:proofErr w:type="spellEnd"/>
      <w:r w:rsidRPr="00895993">
        <w:rPr>
          <w:sz w:val="28"/>
          <w:szCs w:val="28"/>
        </w:rPr>
        <w:t xml:space="preserve"> органа в сети Интернет в течение 3 рабочих дней со дня его издания.</w:t>
      </w:r>
      <w:r w:rsidR="00895993" w:rsidRPr="00895993">
        <w:rPr>
          <w:sz w:val="28"/>
          <w:szCs w:val="28"/>
        </w:rPr>
        <w:t xml:space="preserve"> </w:t>
      </w:r>
    </w:p>
    <w:p w:rsidR="00180EC2" w:rsidRP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1717"/>
        </w:tabs>
        <w:spacing w:before="0" w:line="240" w:lineRule="auto"/>
        <w:ind w:left="284"/>
        <w:rPr>
          <w:sz w:val="28"/>
          <w:szCs w:val="28"/>
        </w:rPr>
      </w:pPr>
      <w:r w:rsidRPr="00895993">
        <w:rPr>
          <w:sz w:val="28"/>
          <w:szCs w:val="28"/>
        </w:rPr>
        <w:t>Предметом аккредитационной экспертизы является определе</w:t>
      </w:r>
      <w:r w:rsidRPr="00895993">
        <w:rPr>
          <w:sz w:val="28"/>
          <w:szCs w:val="28"/>
        </w:rPr>
        <w:softHyphen/>
        <w:t xml:space="preserve">ние соответствия содержания и качества </w:t>
      </w:r>
      <w:proofErr w:type="gramStart"/>
      <w:r w:rsidRPr="00895993">
        <w:rPr>
          <w:sz w:val="28"/>
          <w:szCs w:val="28"/>
        </w:rPr>
        <w:t>подготовки</w:t>
      </w:r>
      <w:proofErr w:type="gramEnd"/>
      <w:r w:rsidRPr="00895993">
        <w:rPr>
          <w:sz w:val="28"/>
          <w:szCs w:val="28"/>
        </w:rPr>
        <w:t xml:space="preserve"> обучающихся в организации, осуществляющей образовательную деятельность, по заявленным для государств</w:t>
      </w:r>
      <w:r w:rsidR="00252141">
        <w:rPr>
          <w:sz w:val="28"/>
          <w:szCs w:val="28"/>
        </w:rPr>
        <w:t>енной аккредитации образователь</w:t>
      </w:r>
      <w:r w:rsidRPr="00895993">
        <w:rPr>
          <w:sz w:val="28"/>
          <w:szCs w:val="28"/>
        </w:rPr>
        <w:t>ным программам федеральн</w:t>
      </w:r>
      <w:r w:rsidR="00252141">
        <w:rPr>
          <w:sz w:val="28"/>
          <w:szCs w:val="28"/>
        </w:rPr>
        <w:t>ым государственным образователь</w:t>
      </w:r>
      <w:r w:rsidRPr="00895993">
        <w:rPr>
          <w:sz w:val="28"/>
          <w:szCs w:val="28"/>
        </w:rPr>
        <w:t>ным стандартам.</w:t>
      </w:r>
      <w:r w:rsidR="00895993" w:rsidRPr="00895993">
        <w:rPr>
          <w:sz w:val="28"/>
          <w:szCs w:val="28"/>
        </w:rPr>
        <w:t xml:space="preserve"> </w:t>
      </w:r>
      <w:r w:rsidRPr="00895993">
        <w:rPr>
          <w:sz w:val="28"/>
          <w:szCs w:val="28"/>
        </w:rPr>
        <w:t xml:space="preserve">При проведении </w:t>
      </w:r>
      <w:proofErr w:type="spellStart"/>
      <w:r w:rsidRPr="00895993">
        <w:rPr>
          <w:sz w:val="28"/>
          <w:szCs w:val="28"/>
        </w:rPr>
        <w:t>аккредита</w:t>
      </w:r>
      <w:r w:rsidR="00252141">
        <w:rPr>
          <w:sz w:val="28"/>
          <w:szCs w:val="28"/>
        </w:rPr>
        <w:t>ционной</w:t>
      </w:r>
      <w:proofErr w:type="spellEnd"/>
      <w:r w:rsidR="00252141">
        <w:rPr>
          <w:sz w:val="28"/>
          <w:szCs w:val="28"/>
        </w:rPr>
        <w:t xml:space="preserve"> экспертизы образователь</w:t>
      </w:r>
      <w:r w:rsidRPr="00895993">
        <w:rPr>
          <w:sz w:val="28"/>
          <w:szCs w:val="28"/>
        </w:rPr>
        <w:t>ной деятельности по образовательным программам, которые обеспечивают реализацию об</w:t>
      </w:r>
      <w:r w:rsidR="00252141">
        <w:rPr>
          <w:sz w:val="28"/>
          <w:szCs w:val="28"/>
        </w:rPr>
        <w:t xml:space="preserve">разовательных стандартов, </w:t>
      </w:r>
      <w:proofErr w:type="spellStart"/>
      <w:r w:rsidR="00252141">
        <w:rPr>
          <w:sz w:val="28"/>
          <w:szCs w:val="28"/>
        </w:rPr>
        <w:t>аккре</w:t>
      </w:r>
      <w:r w:rsidRPr="00895993">
        <w:rPr>
          <w:sz w:val="28"/>
          <w:szCs w:val="28"/>
        </w:rPr>
        <w:t>дитационная</w:t>
      </w:r>
      <w:proofErr w:type="spellEnd"/>
      <w:r w:rsidRPr="00895993">
        <w:rPr>
          <w:sz w:val="28"/>
          <w:szCs w:val="28"/>
        </w:rPr>
        <w:t xml:space="preserve"> экспертиза в части содержания подготовки обучаю</w:t>
      </w:r>
      <w:r w:rsidRPr="00895993">
        <w:rPr>
          <w:sz w:val="28"/>
          <w:szCs w:val="28"/>
        </w:rPr>
        <w:softHyphen/>
        <w:t>щихся не проводится.</w:t>
      </w:r>
    </w:p>
    <w:p w:rsid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1717"/>
        </w:tabs>
        <w:spacing w:before="0" w:line="240" w:lineRule="auto"/>
        <w:ind w:left="284"/>
        <w:rPr>
          <w:sz w:val="28"/>
          <w:szCs w:val="28"/>
        </w:rPr>
      </w:pPr>
      <w:r w:rsidRPr="00895993">
        <w:rPr>
          <w:sz w:val="28"/>
          <w:szCs w:val="28"/>
        </w:rPr>
        <w:t>Экспертная группа проводит аккредитационную экспертизу с выездом или без выезда экспе</w:t>
      </w:r>
      <w:r w:rsidR="00252141">
        <w:rPr>
          <w:sz w:val="28"/>
          <w:szCs w:val="28"/>
        </w:rPr>
        <w:t>ртной группы в организацию, осу</w:t>
      </w:r>
      <w:r w:rsidRPr="00895993">
        <w:rPr>
          <w:sz w:val="28"/>
          <w:szCs w:val="28"/>
        </w:rPr>
        <w:t xml:space="preserve">ществляющую образовательную </w:t>
      </w:r>
      <w:r w:rsidR="00252141">
        <w:rPr>
          <w:sz w:val="28"/>
          <w:szCs w:val="28"/>
        </w:rPr>
        <w:t>деятельность, готовит на основа</w:t>
      </w:r>
      <w:r w:rsidRPr="00895993">
        <w:rPr>
          <w:sz w:val="28"/>
          <w:szCs w:val="28"/>
        </w:rPr>
        <w:t>нии отчетов об аккредитационной экспертизе заключение экс</w:t>
      </w:r>
      <w:r w:rsidRPr="00895993">
        <w:rPr>
          <w:sz w:val="28"/>
          <w:szCs w:val="28"/>
        </w:rPr>
        <w:softHyphen/>
        <w:t xml:space="preserve">пертной группы и направляет его и отчеты об </w:t>
      </w:r>
      <w:proofErr w:type="spellStart"/>
      <w:r w:rsidRPr="00895993">
        <w:rPr>
          <w:sz w:val="28"/>
          <w:szCs w:val="28"/>
        </w:rPr>
        <w:t>аккредитационной</w:t>
      </w:r>
      <w:proofErr w:type="spellEnd"/>
      <w:r w:rsidRPr="00895993">
        <w:rPr>
          <w:sz w:val="28"/>
          <w:szCs w:val="28"/>
        </w:rPr>
        <w:t xml:space="preserve"> экспертизе в </w:t>
      </w:r>
      <w:proofErr w:type="spellStart"/>
      <w:r w:rsidRPr="00895993">
        <w:rPr>
          <w:sz w:val="28"/>
          <w:szCs w:val="28"/>
        </w:rPr>
        <w:t>аккредитационный</w:t>
      </w:r>
      <w:proofErr w:type="spellEnd"/>
      <w:r w:rsidRPr="00895993">
        <w:rPr>
          <w:sz w:val="28"/>
          <w:szCs w:val="28"/>
        </w:rPr>
        <w:t xml:space="preserve"> орган.</w:t>
      </w:r>
    </w:p>
    <w:p w:rsidR="00180EC2" w:rsidRP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1717"/>
        </w:tabs>
        <w:spacing w:before="0" w:line="240" w:lineRule="auto"/>
        <w:ind w:left="284"/>
        <w:rPr>
          <w:sz w:val="28"/>
          <w:szCs w:val="28"/>
        </w:rPr>
      </w:pPr>
      <w:r w:rsidRPr="00895993">
        <w:rPr>
          <w:sz w:val="28"/>
          <w:szCs w:val="28"/>
        </w:rPr>
        <w:t xml:space="preserve">При проведении аккредитационной экспертизы </w:t>
      </w:r>
      <w:r w:rsidR="00252141">
        <w:rPr>
          <w:sz w:val="28"/>
          <w:szCs w:val="28"/>
        </w:rPr>
        <w:t>с выездом в ор</w:t>
      </w:r>
      <w:r w:rsidRPr="00895993">
        <w:rPr>
          <w:sz w:val="28"/>
          <w:szCs w:val="28"/>
        </w:rPr>
        <w:t>ганизацию, осуществляющую образовательную деятельность, или ее филиал экспертная группа</w:t>
      </w:r>
      <w:r w:rsidR="00252141">
        <w:rPr>
          <w:sz w:val="28"/>
          <w:szCs w:val="28"/>
        </w:rPr>
        <w:t xml:space="preserve"> запрашивает у организации, осу</w:t>
      </w:r>
      <w:r w:rsidRPr="00895993">
        <w:rPr>
          <w:sz w:val="28"/>
          <w:szCs w:val="28"/>
        </w:rPr>
        <w:t xml:space="preserve">ществляющей образовательную деятельность, или ее филиала </w:t>
      </w:r>
      <w:r w:rsidRPr="00C71397">
        <w:rPr>
          <w:sz w:val="28"/>
          <w:szCs w:val="28"/>
          <w:u w:val="single"/>
        </w:rPr>
        <w:t>документы и материалы, необх</w:t>
      </w:r>
      <w:r w:rsidR="00252141">
        <w:rPr>
          <w:sz w:val="28"/>
          <w:szCs w:val="28"/>
          <w:u w:val="single"/>
        </w:rPr>
        <w:t xml:space="preserve">одимые для проведения </w:t>
      </w:r>
      <w:proofErr w:type="spellStart"/>
      <w:r w:rsidR="00252141">
        <w:rPr>
          <w:sz w:val="28"/>
          <w:szCs w:val="28"/>
          <w:u w:val="single"/>
        </w:rPr>
        <w:t>аккредита</w:t>
      </w:r>
      <w:r w:rsidRPr="00C71397">
        <w:rPr>
          <w:sz w:val="28"/>
          <w:szCs w:val="28"/>
          <w:u w:val="single"/>
        </w:rPr>
        <w:t>ционной</w:t>
      </w:r>
      <w:proofErr w:type="spellEnd"/>
      <w:r w:rsidRPr="00C71397">
        <w:rPr>
          <w:sz w:val="28"/>
          <w:szCs w:val="28"/>
          <w:u w:val="single"/>
        </w:rPr>
        <w:t xml:space="preserve"> экспертизы, переч</w:t>
      </w:r>
      <w:r w:rsidR="00252141">
        <w:rPr>
          <w:sz w:val="28"/>
          <w:szCs w:val="28"/>
          <w:u w:val="single"/>
        </w:rPr>
        <w:t xml:space="preserve">ень которых устанавливается </w:t>
      </w:r>
      <w:proofErr w:type="spellStart"/>
      <w:r w:rsidR="00252141">
        <w:rPr>
          <w:sz w:val="28"/>
          <w:szCs w:val="28"/>
          <w:u w:val="single"/>
        </w:rPr>
        <w:t>Мин</w:t>
      </w:r>
      <w:r w:rsidRPr="00C71397">
        <w:rPr>
          <w:sz w:val="28"/>
          <w:szCs w:val="28"/>
          <w:u w:val="single"/>
        </w:rPr>
        <w:t>обрнауки</w:t>
      </w:r>
      <w:proofErr w:type="spellEnd"/>
      <w:r w:rsidRPr="00C71397">
        <w:rPr>
          <w:sz w:val="28"/>
          <w:szCs w:val="28"/>
          <w:u w:val="single"/>
        </w:rPr>
        <w:t xml:space="preserve"> России.</w:t>
      </w:r>
      <w:r w:rsidRPr="00895993">
        <w:rPr>
          <w:sz w:val="28"/>
          <w:szCs w:val="28"/>
        </w:rPr>
        <w:t xml:space="preserve"> Организац</w:t>
      </w:r>
      <w:r w:rsidR="00252141">
        <w:rPr>
          <w:sz w:val="28"/>
          <w:szCs w:val="28"/>
        </w:rPr>
        <w:t>ия, осуществляющая образователь</w:t>
      </w:r>
      <w:r w:rsidRPr="00895993">
        <w:rPr>
          <w:sz w:val="28"/>
          <w:szCs w:val="28"/>
        </w:rPr>
        <w:t>ную деятельность, или ее фил</w:t>
      </w:r>
      <w:r w:rsidR="00252141">
        <w:rPr>
          <w:sz w:val="28"/>
          <w:szCs w:val="28"/>
        </w:rPr>
        <w:t>иал обеспечивают для работы чле</w:t>
      </w:r>
      <w:r w:rsidRPr="00895993">
        <w:rPr>
          <w:sz w:val="28"/>
          <w:szCs w:val="28"/>
        </w:rPr>
        <w:t>нов экспертной группы рабочие места с доступом в сеть Интернет.</w:t>
      </w:r>
    </w:p>
    <w:p w:rsidR="00180EC2" w:rsidRPr="00180EC2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240" w:lineRule="auto"/>
        <w:ind w:left="284"/>
        <w:rPr>
          <w:sz w:val="28"/>
          <w:szCs w:val="28"/>
        </w:rPr>
      </w:pPr>
      <w:proofErr w:type="spellStart"/>
      <w:r w:rsidRPr="00180EC2">
        <w:rPr>
          <w:sz w:val="28"/>
          <w:szCs w:val="28"/>
        </w:rPr>
        <w:t>Аккредитационный</w:t>
      </w:r>
      <w:proofErr w:type="spellEnd"/>
      <w:r w:rsidRPr="00180EC2">
        <w:rPr>
          <w:sz w:val="28"/>
          <w:szCs w:val="28"/>
        </w:rPr>
        <w:t xml:space="preserve"> орг</w:t>
      </w:r>
      <w:r w:rsidR="00252141">
        <w:rPr>
          <w:sz w:val="28"/>
          <w:szCs w:val="28"/>
        </w:rPr>
        <w:t>ан рассматривает заключение экс</w:t>
      </w:r>
      <w:r w:rsidRPr="00180EC2">
        <w:rPr>
          <w:sz w:val="28"/>
          <w:szCs w:val="28"/>
        </w:rPr>
        <w:t xml:space="preserve">пертной группы и принимает </w:t>
      </w:r>
      <w:r w:rsidR="00252141">
        <w:rPr>
          <w:sz w:val="28"/>
          <w:szCs w:val="28"/>
        </w:rPr>
        <w:t>решение о соответствии или несо</w:t>
      </w:r>
      <w:r w:rsidRPr="00180EC2">
        <w:rPr>
          <w:sz w:val="28"/>
          <w:szCs w:val="28"/>
        </w:rPr>
        <w:t xml:space="preserve">ответствии содержания и качества </w:t>
      </w:r>
      <w:proofErr w:type="gramStart"/>
      <w:r w:rsidRPr="00180EC2">
        <w:rPr>
          <w:sz w:val="28"/>
          <w:szCs w:val="28"/>
        </w:rPr>
        <w:t>подготовки</w:t>
      </w:r>
      <w:proofErr w:type="gramEnd"/>
      <w:r w:rsidRPr="00180EC2">
        <w:rPr>
          <w:sz w:val="28"/>
          <w:szCs w:val="28"/>
        </w:rPr>
        <w:t xml:space="preserve"> обучающихся в организации, осуществляющей образовательную деятельность, в т. ч. в каждом ее филиале, федеральным </w:t>
      </w:r>
      <w:r w:rsidRPr="00180EC2">
        <w:rPr>
          <w:sz w:val="28"/>
          <w:szCs w:val="28"/>
        </w:rPr>
        <w:lastRenderedPageBreak/>
        <w:t>госу</w:t>
      </w:r>
      <w:r w:rsidR="00252141">
        <w:rPr>
          <w:sz w:val="28"/>
          <w:szCs w:val="28"/>
        </w:rPr>
        <w:t>дарственным об</w:t>
      </w:r>
      <w:r w:rsidRPr="00180EC2">
        <w:rPr>
          <w:sz w:val="28"/>
          <w:szCs w:val="28"/>
        </w:rPr>
        <w:t>разовательным стандартам в части каждого уровня образования, укрупненной группы профессий, специальности и направления подготовки, к которым относятся заявленные к государственной аккредитации образовательные программы.</w:t>
      </w:r>
    </w:p>
    <w:p w:rsid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240" w:lineRule="auto"/>
        <w:ind w:left="284"/>
        <w:rPr>
          <w:sz w:val="28"/>
          <w:szCs w:val="28"/>
        </w:rPr>
      </w:pPr>
      <w:r w:rsidRPr="00895993">
        <w:rPr>
          <w:sz w:val="28"/>
          <w:szCs w:val="28"/>
        </w:rPr>
        <w:t>На основании заключени</w:t>
      </w:r>
      <w:r w:rsidR="00252141">
        <w:rPr>
          <w:sz w:val="28"/>
          <w:szCs w:val="28"/>
        </w:rPr>
        <w:t xml:space="preserve">я экспертной группы </w:t>
      </w:r>
      <w:proofErr w:type="spellStart"/>
      <w:r w:rsidR="00252141">
        <w:rPr>
          <w:sz w:val="28"/>
          <w:szCs w:val="28"/>
        </w:rPr>
        <w:t>аккредитаци</w:t>
      </w:r>
      <w:r w:rsidRPr="00895993">
        <w:rPr>
          <w:sz w:val="28"/>
          <w:szCs w:val="28"/>
        </w:rPr>
        <w:t>онный</w:t>
      </w:r>
      <w:proofErr w:type="spellEnd"/>
      <w:r w:rsidRPr="00895993">
        <w:rPr>
          <w:sz w:val="28"/>
          <w:szCs w:val="28"/>
        </w:rPr>
        <w:t xml:space="preserve"> орган принимает реше</w:t>
      </w:r>
      <w:r w:rsidR="00252141">
        <w:rPr>
          <w:sz w:val="28"/>
          <w:szCs w:val="28"/>
        </w:rPr>
        <w:t>ние о государственной аккредита</w:t>
      </w:r>
      <w:r w:rsidRPr="00895993">
        <w:rPr>
          <w:sz w:val="28"/>
          <w:szCs w:val="28"/>
        </w:rPr>
        <w:t>ции или об отказе в государственной аккредитации. Решение о государственной аккредитации (об отказе в государственной аккредитации) оформляется распорядительным акто</w:t>
      </w:r>
      <w:r w:rsidR="00252141">
        <w:rPr>
          <w:sz w:val="28"/>
          <w:szCs w:val="28"/>
        </w:rPr>
        <w:t xml:space="preserve">м </w:t>
      </w:r>
      <w:proofErr w:type="spellStart"/>
      <w:r w:rsidR="00252141">
        <w:rPr>
          <w:sz w:val="28"/>
          <w:szCs w:val="28"/>
        </w:rPr>
        <w:t>аккреди</w:t>
      </w:r>
      <w:r w:rsidRPr="00895993">
        <w:rPr>
          <w:sz w:val="28"/>
          <w:szCs w:val="28"/>
        </w:rPr>
        <w:t>тационного</w:t>
      </w:r>
      <w:proofErr w:type="spellEnd"/>
      <w:r w:rsidRPr="00895993">
        <w:rPr>
          <w:sz w:val="28"/>
          <w:szCs w:val="28"/>
        </w:rPr>
        <w:t xml:space="preserve"> органа.</w:t>
      </w:r>
      <w:r w:rsidR="00895993" w:rsidRPr="00895993">
        <w:rPr>
          <w:sz w:val="28"/>
          <w:szCs w:val="28"/>
        </w:rPr>
        <w:t xml:space="preserve"> </w:t>
      </w:r>
    </w:p>
    <w:p w:rsidR="00180EC2" w:rsidRP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240" w:lineRule="auto"/>
        <w:ind w:left="284"/>
        <w:rPr>
          <w:sz w:val="28"/>
          <w:szCs w:val="28"/>
        </w:rPr>
      </w:pPr>
      <w:r w:rsidRPr="00895993">
        <w:rPr>
          <w:sz w:val="28"/>
          <w:szCs w:val="28"/>
        </w:rPr>
        <w:t xml:space="preserve">При принятии решения о государственной аккредитации </w:t>
      </w:r>
      <w:proofErr w:type="spellStart"/>
      <w:r w:rsidRPr="00895993">
        <w:rPr>
          <w:sz w:val="28"/>
          <w:szCs w:val="28"/>
        </w:rPr>
        <w:t>аккредитационный</w:t>
      </w:r>
      <w:proofErr w:type="spellEnd"/>
      <w:r w:rsidRPr="00895993">
        <w:rPr>
          <w:sz w:val="28"/>
          <w:szCs w:val="28"/>
        </w:rPr>
        <w:t xml:space="preserve"> орган выдает организации, осуществляющей образовательную деятельность, свидетельство о государствен</w:t>
      </w:r>
      <w:r w:rsidRPr="00895993">
        <w:rPr>
          <w:sz w:val="28"/>
          <w:szCs w:val="28"/>
        </w:rPr>
        <w:softHyphen/>
        <w:t>ной аккредитации, срок действия которого для организации, осуществляющей образовательную деятельность по реализации основных общеобразовательных программ, составляет 12 лет.</w:t>
      </w:r>
    </w:p>
    <w:p w:rsid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240" w:lineRule="auto"/>
        <w:ind w:left="284"/>
        <w:rPr>
          <w:sz w:val="28"/>
          <w:szCs w:val="28"/>
        </w:rPr>
      </w:pPr>
      <w:proofErr w:type="spellStart"/>
      <w:r w:rsidRPr="00895993">
        <w:rPr>
          <w:sz w:val="28"/>
          <w:szCs w:val="28"/>
        </w:rPr>
        <w:t>Аккредитационный</w:t>
      </w:r>
      <w:proofErr w:type="spellEnd"/>
      <w:r w:rsidRPr="00895993">
        <w:rPr>
          <w:sz w:val="28"/>
          <w:szCs w:val="28"/>
        </w:rPr>
        <w:t xml:space="preserve"> орган в течение 10 рабочих дней со дня принятия решения о государственной аккредитации вручает сви</w:t>
      </w:r>
      <w:r w:rsidRPr="00895993">
        <w:rPr>
          <w:sz w:val="28"/>
          <w:szCs w:val="28"/>
        </w:rPr>
        <w:softHyphen/>
        <w:t>детельство уполномоченному представителю или направляет свидетельство в адрес орган</w:t>
      </w:r>
      <w:r w:rsidR="00252141">
        <w:rPr>
          <w:sz w:val="28"/>
          <w:szCs w:val="28"/>
        </w:rPr>
        <w:t>изации, осуществляющей образова</w:t>
      </w:r>
      <w:r w:rsidRPr="00895993">
        <w:rPr>
          <w:sz w:val="28"/>
          <w:szCs w:val="28"/>
        </w:rPr>
        <w:t>тельную деятельность, заказ</w:t>
      </w:r>
      <w:r w:rsidR="00252141">
        <w:rPr>
          <w:sz w:val="28"/>
          <w:szCs w:val="28"/>
        </w:rPr>
        <w:t>ным почтовым отправлением с уве</w:t>
      </w:r>
      <w:r w:rsidRPr="00895993">
        <w:rPr>
          <w:sz w:val="28"/>
          <w:szCs w:val="28"/>
        </w:rPr>
        <w:t>домлением о вручении.</w:t>
      </w:r>
    </w:p>
    <w:p w:rsidR="00180EC2" w:rsidRPr="00895993" w:rsidRDefault="00180EC2" w:rsidP="009F60DE">
      <w:pPr>
        <w:pStyle w:val="11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240" w:lineRule="auto"/>
        <w:ind w:left="284"/>
        <w:rPr>
          <w:sz w:val="28"/>
          <w:szCs w:val="28"/>
        </w:rPr>
      </w:pPr>
      <w:r w:rsidRPr="00895993">
        <w:rPr>
          <w:sz w:val="28"/>
          <w:szCs w:val="28"/>
        </w:rPr>
        <w:t xml:space="preserve">За выдачу свидетельства </w:t>
      </w:r>
      <w:r w:rsidR="00252141">
        <w:rPr>
          <w:sz w:val="28"/>
          <w:szCs w:val="28"/>
        </w:rPr>
        <w:t>уплачивается государственная по</w:t>
      </w:r>
      <w:r w:rsidRPr="00895993">
        <w:rPr>
          <w:sz w:val="28"/>
          <w:szCs w:val="28"/>
        </w:rPr>
        <w:t>шлина в размерах и порядке, к</w:t>
      </w:r>
      <w:r w:rsidR="00252141">
        <w:rPr>
          <w:sz w:val="28"/>
          <w:szCs w:val="28"/>
        </w:rPr>
        <w:t>оторые установлены законодатель</w:t>
      </w:r>
      <w:r w:rsidRPr="00895993">
        <w:rPr>
          <w:sz w:val="28"/>
          <w:szCs w:val="28"/>
        </w:rPr>
        <w:t>ством РФ о налогах и сборах.</w:t>
      </w:r>
    </w:p>
    <w:p w:rsidR="00895993" w:rsidRDefault="00895993" w:rsidP="00180EC2">
      <w:pPr>
        <w:pStyle w:val="30"/>
        <w:shd w:val="clear" w:color="auto" w:fill="auto"/>
        <w:spacing w:before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80EC2" w:rsidRPr="00180EC2" w:rsidRDefault="00180EC2" w:rsidP="00180EC2">
      <w:pPr>
        <w:pStyle w:val="30"/>
        <w:shd w:val="clear" w:color="auto" w:fill="auto"/>
        <w:spacing w:before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80EC2">
        <w:rPr>
          <w:rFonts w:ascii="Times New Roman" w:hAnsi="Times New Roman" w:cs="Times New Roman"/>
          <w:sz w:val="28"/>
          <w:szCs w:val="28"/>
        </w:rPr>
        <w:t>Официальный источник</w:t>
      </w:r>
    </w:p>
    <w:p w:rsidR="00180EC2" w:rsidRPr="00180EC2" w:rsidRDefault="00180EC2" w:rsidP="00180EC2">
      <w:pPr>
        <w:pStyle w:val="40"/>
        <w:shd w:val="clear" w:color="auto" w:fill="auto"/>
        <w:spacing w:line="240" w:lineRule="auto"/>
        <w:ind w:left="284" w:hanging="284"/>
        <w:rPr>
          <w:sz w:val="28"/>
          <w:szCs w:val="28"/>
        </w:rPr>
      </w:pPr>
      <w:r w:rsidRPr="00180EC2">
        <w:rPr>
          <w:sz w:val="28"/>
          <w:szCs w:val="28"/>
        </w:rPr>
        <w:t>Федераль</w:t>
      </w:r>
      <w:r w:rsidR="00252141">
        <w:rPr>
          <w:sz w:val="28"/>
          <w:szCs w:val="28"/>
        </w:rPr>
        <w:t>ный закон от 29.12.2012 № 273-ФЗ</w:t>
      </w:r>
      <w:r w:rsidRPr="00180EC2">
        <w:rPr>
          <w:sz w:val="28"/>
          <w:szCs w:val="28"/>
        </w:rPr>
        <w:t xml:space="preserve"> «</w:t>
      </w:r>
      <w:r w:rsidR="00252141">
        <w:rPr>
          <w:sz w:val="28"/>
          <w:szCs w:val="28"/>
        </w:rPr>
        <w:t>Об образовании в Российской Феде</w:t>
      </w:r>
      <w:r w:rsidRPr="00180EC2">
        <w:rPr>
          <w:sz w:val="28"/>
          <w:szCs w:val="28"/>
        </w:rPr>
        <w:t>рации» (ред. от 25.11.2013). Ст. 15, 92</w:t>
      </w:r>
    </w:p>
    <w:p w:rsidR="00180EC2" w:rsidRPr="00180EC2" w:rsidRDefault="00180EC2" w:rsidP="00180EC2">
      <w:pPr>
        <w:pStyle w:val="40"/>
        <w:shd w:val="clear" w:color="auto" w:fill="auto"/>
        <w:spacing w:line="240" w:lineRule="auto"/>
        <w:ind w:left="284" w:hanging="284"/>
        <w:rPr>
          <w:sz w:val="28"/>
          <w:szCs w:val="28"/>
        </w:rPr>
      </w:pPr>
      <w:r w:rsidRPr="00180EC2">
        <w:rPr>
          <w:sz w:val="28"/>
          <w:szCs w:val="28"/>
        </w:rPr>
        <w:t>Положение о государственной аккредитации образовательной деятельности, утв. постановлением Правительства РФ от 18.11.2013 № 1039</w:t>
      </w:r>
    </w:p>
    <w:p w:rsidR="00180EC2" w:rsidRPr="00180EC2" w:rsidRDefault="00180EC2" w:rsidP="00180EC2">
      <w:pPr>
        <w:pStyle w:val="40"/>
        <w:shd w:val="clear" w:color="auto" w:fill="auto"/>
        <w:spacing w:line="240" w:lineRule="auto"/>
        <w:ind w:left="284" w:hanging="284"/>
        <w:rPr>
          <w:sz w:val="28"/>
          <w:szCs w:val="28"/>
        </w:rPr>
      </w:pPr>
      <w:r w:rsidRPr="00180EC2">
        <w:rPr>
          <w:sz w:val="28"/>
          <w:szCs w:val="28"/>
        </w:rPr>
        <w:t xml:space="preserve">Порядок проведения </w:t>
      </w:r>
      <w:proofErr w:type="spellStart"/>
      <w:r w:rsidRPr="00180EC2">
        <w:rPr>
          <w:sz w:val="28"/>
          <w:szCs w:val="28"/>
        </w:rPr>
        <w:t>самообследования</w:t>
      </w:r>
      <w:proofErr w:type="spellEnd"/>
      <w:r w:rsidRPr="00180EC2">
        <w:rPr>
          <w:sz w:val="28"/>
          <w:szCs w:val="28"/>
        </w:rPr>
        <w:t xml:space="preserve"> образовательной организацией, утв. приказом Минобрнауки России от 14.06.2013 № 462</w:t>
      </w:r>
    </w:p>
    <w:p w:rsidR="00B710B1" w:rsidRPr="00180EC2" w:rsidRDefault="00B710B1" w:rsidP="00180EC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710B1" w:rsidRPr="00180EC2" w:rsidSect="00180EC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4B" w:rsidRDefault="00FD4E4B" w:rsidP="00180EC2">
      <w:pPr>
        <w:spacing w:after="0" w:line="240" w:lineRule="auto"/>
      </w:pPr>
      <w:r>
        <w:separator/>
      </w:r>
    </w:p>
  </w:endnote>
  <w:endnote w:type="continuationSeparator" w:id="0">
    <w:p w:rsidR="00FD4E4B" w:rsidRDefault="00FD4E4B" w:rsidP="0018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580977"/>
      <w:docPartObj>
        <w:docPartGallery w:val="Page Numbers (Bottom of Page)"/>
        <w:docPartUnique/>
      </w:docPartObj>
    </w:sdtPr>
    <w:sdtEndPr/>
    <w:sdtContent>
      <w:p w:rsidR="00180EC2" w:rsidRDefault="00180E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DE">
          <w:rPr>
            <w:noProof/>
          </w:rPr>
          <w:t>1</w:t>
        </w:r>
        <w:r>
          <w:fldChar w:fldCharType="end"/>
        </w:r>
      </w:p>
    </w:sdtContent>
  </w:sdt>
  <w:p w:rsidR="00180EC2" w:rsidRDefault="00180E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4B" w:rsidRDefault="00FD4E4B" w:rsidP="00180EC2">
      <w:pPr>
        <w:spacing w:after="0" w:line="240" w:lineRule="auto"/>
      </w:pPr>
      <w:r>
        <w:separator/>
      </w:r>
    </w:p>
  </w:footnote>
  <w:footnote w:type="continuationSeparator" w:id="0">
    <w:p w:rsidR="00FD4E4B" w:rsidRDefault="00FD4E4B" w:rsidP="0018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72D"/>
    <w:multiLevelType w:val="multilevel"/>
    <w:tmpl w:val="B03A5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C2"/>
    <w:rsid w:val="00180EC2"/>
    <w:rsid w:val="00252141"/>
    <w:rsid w:val="00277B83"/>
    <w:rsid w:val="00306859"/>
    <w:rsid w:val="0068125F"/>
    <w:rsid w:val="00895993"/>
    <w:rsid w:val="009F60DE"/>
    <w:rsid w:val="00B710B1"/>
    <w:rsid w:val="00B91B0A"/>
    <w:rsid w:val="00C71397"/>
    <w:rsid w:val="00D438FF"/>
    <w:rsid w:val="00F05776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80EC2"/>
    <w:rPr>
      <w:rFonts w:ascii="Tahoma" w:eastAsia="Tahoma" w:hAnsi="Tahoma" w:cs="Tahoma"/>
      <w:b/>
      <w:bCs/>
      <w:spacing w:val="4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180EC2"/>
    <w:pPr>
      <w:widowControl w:val="0"/>
      <w:shd w:val="clear" w:color="auto" w:fill="FFFFFF"/>
      <w:spacing w:after="180" w:line="250" w:lineRule="exact"/>
      <w:outlineLvl w:val="0"/>
    </w:pPr>
    <w:rPr>
      <w:rFonts w:ascii="Tahoma" w:eastAsia="Tahoma" w:hAnsi="Tahoma" w:cs="Tahoma"/>
      <w:b/>
      <w:bCs/>
      <w:spacing w:val="4"/>
      <w:sz w:val="17"/>
      <w:szCs w:val="17"/>
    </w:rPr>
  </w:style>
  <w:style w:type="character" w:customStyle="1" w:styleId="a3">
    <w:name w:val="Основной текст_"/>
    <w:basedOn w:val="a0"/>
    <w:link w:val="11"/>
    <w:rsid w:val="00180EC2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ArialNarrow8pt0pt">
    <w:name w:val="Основной текст + Arial Narrow;8 pt;Интервал 0 pt"/>
    <w:basedOn w:val="a3"/>
    <w:rsid w:val="00180EC2"/>
    <w:rPr>
      <w:rFonts w:ascii="Arial Narrow" w:eastAsia="Arial Narrow" w:hAnsi="Arial Narrow" w:cs="Arial Narrow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180EC2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character" w:customStyle="1" w:styleId="ArialNarrow75pt0pt">
    <w:name w:val="Основной текст + Arial Narrow;7;5 pt;Интервал 0 pt"/>
    <w:basedOn w:val="a3"/>
    <w:rsid w:val="00180EC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80EC2"/>
    <w:rPr>
      <w:rFonts w:ascii="Arial Narrow" w:eastAsia="Arial Narrow" w:hAnsi="Arial Narrow" w:cs="Arial Narrow"/>
      <w:b/>
      <w:bCs/>
      <w:spacing w:val="-4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0EC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0EC2"/>
    <w:pPr>
      <w:widowControl w:val="0"/>
      <w:shd w:val="clear" w:color="auto" w:fill="FFFFFF"/>
      <w:spacing w:before="60" w:after="0" w:line="192" w:lineRule="exact"/>
    </w:pPr>
    <w:rPr>
      <w:rFonts w:ascii="Arial Narrow" w:eastAsia="Arial Narrow" w:hAnsi="Arial Narrow" w:cs="Arial Narrow"/>
      <w:b/>
      <w:bCs/>
      <w:spacing w:val="-4"/>
      <w:sz w:val="15"/>
      <w:szCs w:val="15"/>
    </w:rPr>
  </w:style>
  <w:style w:type="paragraph" w:customStyle="1" w:styleId="40">
    <w:name w:val="Основной текст (4)"/>
    <w:basedOn w:val="a"/>
    <w:link w:val="4"/>
    <w:rsid w:val="00180EC2"/>
    <w:pPr>
      <w:widowControl w:val="0"/>
      <w:shd w:val="clear" w:color="auto" w:fill="FFFFFF"/>
      <w:spacing w:after="0" w:line="192" w:lineRule="exact"/>
      <w:ind w:firstLine="24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18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EC2"/>
  </w:style>
  <w:style w:type="paragraph" w:styleId="a6">
    <w:name w:val="footer"/>
    <w:basedOn w:val="a"/>
    <w:link w:val="a7"/>
    <w:uiPriority w:val="99"/>
    <w:unhideWhenUsed/>
    <w:rsid w:val="0018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EC2"/>
  </w:style>
  <w:style w:type="paragraph" w:styleId="a8">
    <w:name w:val="Balloon Text"/>
    <w:basedOn w:val="a"/>
    <w:link w:val="a9"/>
    <w:uiPriority w:val="99"/>
    <w:semiHidden/>
    <w:unhideWhenUsed/>
    <w:rsid w:val="00C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80EC2"/>
    <w:rPr>
      <w:rFonts w:ascii="Tahoma" w:eastAsia="Tahoma" w:hAnsi="Tahoma" w:cs="Tahoma"/>
      <w:b/>
      <w:bCs/>
      <w:spacing w:val="4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180EC2"/>
    <w:pPr>
      <w:widowControl w:val="0"/>
      <w:shd w:val="clear" w:color="auto" w:fill="FFFFFF"/>
      <w:spacing w:after="180" w:line="250" w:lineRule="exact"/>
      <w:outlineLvl w:val="0"/>
    </w:pPr>
    <w:rPr>
      <w:rFonts w:ascii="Tahoma" w:eastAsia="Tahoma" w:hAnsi="Tahoma" w:cs="Tahoma"/>
      <w:b/>
      <w:bCs/>
      <w:spacing w:val="4"/>
      <w:sz w:val="17"/>
      <w:szCs w:val="17"/>
    </w:rPr>
  </w:style>
  <w:style w:type="character" w:customStyle="1" w:styleId="a3">
    <w:name w:val="Основной текст_"/>
    <w:basedOn w:val="a0"/>
    <w:link w:val="11"/>
    <w:rsid w:val="00180EC2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ArialNarrow8pt0pt">
    <w:name w:val="Основной текст + Arial Narrow;8 pt;Интервал 0 pt"/>
    <w:basedOn w:val="a3"/>
    <w:rsid w:val="00180EC2"/>
    <w:rPr>
      <w:rFonts w:ascii="Arial Narrow" w:eastAsia="Arial Narrow" w:hAnsi="Arial Narrow" w:cs="Arial Narrow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180EC2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character" w:customStyle="1" w:styleId="ArialNarrow75pt0pt">
    <w:name w:val="Основной текст + Arial Narrow;7;5 pt;Интервал 0 pt"/>
    <w:basedOn w:val="a3"/>
    <w:rsid w:val="00180EC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80EC2"/>
    <w:rPr>
      <w:rFonts w:ascii="Arial Narrow" w:eastAsia="Arial Narrow" w:hAnsi="Arial Narrow" w:cs="Arial Narrow"/>
      <w:b/>
      <w:bCs/>
      <w:spacing w:val="-4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0EC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0EC2"/>
    <w:pPr>
      <w:widowControl w:val="0"/>
      <w:shd w:val="clear" w:color="auto" w:fill="FFFFFF"/>
      <w:spacing w:before="60" w:after="0" w:line="192" w:lineRule="exact"/>
    </w:pPr>
    <w:rPr>
      <w:rFonts w:ascii="Arial Narrow" w:eastAsia="Arial Narrow" w:hAnsi="Arial Narrow" w:cs="Arial Narrow"/>
      <w:b/>
      <w:bCs/>
      <w:spacing w:val="-4"/>
      <w:sz w:val="15"/>
      <w:szCs w:val="15"/>
    </w:rPr>
  </w:style>
  <w:style w:type="paragraph" w:customStyle="1" w:styleId="40">
    <w:name w:val="Основной текст (4)"/>
    <w:basedOn w:val="a"/>
    <w:link w:val="4"/>
    <w:rsid w:val="00180EC2"/>
    <w:pPr>
      <w:widowControl w:val="0"/>
      <w:shd w:val="clear" w:color="auto" w:fill="FFFFFF"/>
      <w:spacing w:after="0" w:line="192" w:lineRule="exact"/>
      <w:ind w:firstLine="24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18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EC2"/>
  </w:style>
  <w:style w:type="paragraph" w:styleId="a6">
    <w:name w:val="footer"/>
    <w:basedOn w:val="a"/>
    <w:link w:val="a7"/>
    <w:uiPriority w:val="99"/>
    <w:unhideWhenUsed/>
    <w:rsid w:val="00180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EC2"/>
  </w:style>
  <w:style w:type="paragraph" w:styleId="a8">
    <w:name w:val="Balloon Text"/>
    <w:basedOn w:val="a"/>
    <w:link w:val="a9"/>
    <w:uiPriority w:val="99"/>
    <w:semiHidden/>
    <w:unhideWhenUsed/>
    <w:rsid w:val="00C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Ольга Владимировна</dc:creator>
  <cp:lastModifiedBy>Богомолов Иван Сергеевич</cp:lastModifiedBy>
  <cp:revision>3</cp:revision>
  <cp:lastPrinted>2014-12-11T05:54:00Z</cp:lastPrinted>
  <dcterms:created xsi:type="dcterms:W3CDTF">2014-12-30T07:30:00Z</dcterms:created>
  <dcterms:modified xsi:type="dcterms:W3CDTF">2014-12-30T07:31:00Z</dcterms:modified>
</cp:coreProperties>
</file>